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DCB0" w14:textId="77777777" w:rsidR="00560974" w:rsidRPr="008C13AD" w:rsidRDefault="00AC5D51">
      <w:pPr>
        <w:rPr>
          <w:sz w:val="36"/>
          <w:szCs w:val="40"/>
        </w:rPr>
      </w:pPr>
      <w:r w:rsidRPr="008C13AD">
        <w:rPr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1569C6A8" wp14:editId="15F6DF85">
            <wp:simplePos x="0" y="0"/>
            <wp:positionH relativeFrom="column">
              <wp:posOffset>491783</wp:posOffset>
            </wp:positionH>
            <wp:positionV relativeFrom="paragraph">
              <wp:posOffset>635</wp:posOffset>
            </wp:positionV>
            <wp:extent cx="1577340" cy="855980"/>
            <wp:effectExtent l="0" t="0" r="3810" b="1270"/>
            <wp:wrapTight wrapText="bothSides">
              <wp:wrapPolygon edited="0">
                <wp:start x="9913" y="0"/>
                <wp:lineTo x="0" y="3365"/>
                <wp:lineTo x="0" y="12018"/>
                <wp:lineTo x="2870" y="15864"/>
                <wp:lineTo x="5739" y="15864"/>
                <wp:lineTo x="5739" y="19709"/>
                <wp:lineTo x="9913" y="21151"/>
                <wp:lineTo x="19043" y="21151"/>
                <wp:lineTo x="20087" y="21151"/>
                <wp:lineTo x="20087" y="15864"/>
                <wp:lineTo x="21130" y="8172"/>
                <wp:lineTo x="21391" y="2404"/>
                <wp:lineTo x="19565" y="961"/>
                <wp:lineTo x="10957" y="0"/>
                <wp:lineTo x="99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ghtETrack-logo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3AD">
        <w:rPr>
          <w:sz w:val="36"/>
          <w:szCs w:val="40"/>
        </w:rPr>
        <w:t>MightETrack – Quick Set Up Sheet</w:t>
      </w:r>
    </w:p>
    <w:p w14:paraId="12DA4A7F" w14:textId="77777777" w:rsidR="00AC5D51" w:rsidRPr="008C13AD" w:rsidRDefault="00AC5D51">
      <w:pPr>
        <w:rPr>
          <w:sz w:val="36"/>
          <w:szCs w:val="40"/>
        </w:rPr>
      </w:pPr>
      <w:r w:rsidRPr="008C13AD">
        <w:rPr>
          <w:sz w:val="20"/>
        </w:rPr>
        <w:t xml:space="preserve">   </w:t>
      </w:r>
      <w:r w:rsidRPr="008C13AD">
        <w:rPr>
          <w:sz w:val="36"/>
          <w:szCs w:val="40"/>
        </w:rPr>
        <w:t>Exhibitor ADMIN Guide</w:t>
      </w:r>
    </w:p>
    <w:p w14:paraId="5B6895AB" w14:textId="77777777" w:rsidR="008C13AD" w:rsidRDefault="008C13AD" w:rsidP="008C13AD">
      <w:pPr>
        <w:ind w:left="720"/>
        <w:rPr>
          <w:sz w:val="20"/>
        </w:rPr>
      </w:pPr>
    </w:p>
    <w:p w14:paraId="5642AF6A" w14:textId="77777777" w:rsidR="00AC5D51" w:rsidRPr="008C13AD" w:rsidRDefault="00AC5D51" w:rsidP="008C13AD">
      <w:pPr>
        <w:ind w:left="720"/>
        <w:rPr>
          <w:sz w:val="20"/>
        </w:rPr>
      </w:pPr>
      <w:r w:rsidRPr="008C13AD">
        <w:rPr>
          <w:sz w:val="20"/>
        </w:rPr>
        <w:t>Welcome to MightETrack!  The assigned administrator on the exhibitor account has an important role to play both BEFORE and AFTER the conference.</w:t>
      </w:r>
    </w:p>
    <w:p w14:paraId="57505DBB" w14:textId="77777777" w:rsidR="00AC5D51" w:rsidRPr="008C13AD" w:rsidRDefault="00AC5D51" w:rsidP="008C13AD">
      <w:pPr>
        <w:ind w:left="720"/>
        <w:rPr>
          <w:b/>
          <w:sz w:val="20"/>
        </w:rPr>
      </w:pPr>
      <w:r w:rsidRPr="008C13AD">
        <w:rPr>
          <w:b/>
          <w:sz w:val="20"/>
        </w:rPr>
        <w:t>The administrator is responsible for:</w:t>
      </w:r>
    </w:p>
    <w:p w14:paraId="4128C22C" w14:textId="77777777" w:rsidR="00AC5D51" w:rsidRPr="008C13AD" w:rsidRDefault="00AC5D51" w:rsidP="008C13AD">
      <w:pPr>
        <w:pStyle w:val="ListParagraph"/>
        <w:numPr>
          <w:ilvl w:val="0"/>
          <w:numId w:val="1"/>
        </w:numPr>
        <w:ind w:left="1440"/>
        <w:rPr>
          <w:sz w:val="20"/>
        </w:rPr>
      </w:pPr>
      <w:r w:rsidRPr="008C13AD">
        <w:rPr>
          <w:sz w:val="20"/>
        </w:rPr>
        <w:t>Verifying that the organization’s information is correct in the system.</w:t>
      </w:r>
    </w:p>
    <w:p w14:paraId="53ADF9C2" w14:textId="77777777" w:rsidR="00AC5D51" w:rsidRPr="008C13AD" w:rsidRDefault="00AC5D51" w:rsidP="008C13AD">
      <w:pPr>
        <w:pStyle w:val="ListParagraph"/>
        <w:numPr>
          <w:ilvl w:val="0"/>
          <w:numId w:val="1"/>
        </w:numPr>
        <w:ind w:left="1440"/>
        <w:rPr>
          <w:sz w:val="20"/>
        </w:rPr>
      </w:pPr>
      <w:r w:rsidRPr="008C13AD">
        <w:rPr>
          <w:sz w:val="20"/>
        </w:rPr>
        <w:t>Verifying and/or editing the questions asked of prospects during the conference.</w:t>
      </w:r>
    </w:p>
    <w:p w14:paraId="54537745" w14:textId="77777777" w:rsidR="00AC5D51" w:rsidRPr="008C13AD" w:rsidRDefault="00AC5D51" w:rsidP="008C13AD">
      <w:pPr>
        <w:pStyle w:val="ListParagraph"/>
        <w:numPr>
          <w:ilvl w:val="0"/>
          <w:numId w:val="1"/>
        </w:numPr>
        <w:ind w:left="1440"/>
        <w:rPr>
          <w:sz w:val="20"/>
        </w:rPr>
      </w:pPr>
      <w:r w:rsidRPr="008C13AD">
        <w:rPr>
          <w:sz w:val="20"/>
        </w:rPr>
        <w:t>Verifying and or adding sales reps from your organization to have access to MightETrack</w:t>
      </w:r>
    </w:p>
    <w:p w14:paraId="21136C35" w14:textId="77777777" w:rsidR="006115BA" w:rsidRPr="008C13AD" w:rsidRDefault="006115BA" w:rsidP="008C13AD">
      <w:pPr>
        <w:pStyle w:val="ListParagraph"/>
        <w:numPr>
          <w:ilvl w:val="0"/>
          <w:numId w:val="1"/>
        </w:numPr>
        <w:ind w:left="1440"/>
        <w:rPr>
          <w:sz w:val="20"/>
        </w:rPr>
      </w:pPr>
      <w:r w:rsidRPr="008C13AD">
        <w:rPr>
          <w:sz w:val="20"/>
        </w:rPr>
        <w:t>Generating prospect reports at your convenience.</w:t>
      </w:r>
    </w:p>
    <w:p w14:paraId="012AF471" w14:textId="77777777" w:rsidR="006115BA" w:rsidRPr="008C13AD" w:rsidRDefault="006115BA" w:rsidP="008C13AD">
      <w:pPr>
        <w:ind w:left="720"/>
        <w:rPr>
          <w:b/>
          <w:sz w:val="20"/>
        </w:rPr>
      </w:pPr>
      <w:r w:rsidRPr="008C13AD">
        <w:rPr>
          <w:b/>
          <w:sz w:val="20"/>
        </w:rPr>
        <w:t>Steps to access the MightEtrack Lead Generation Application:</w:t>
      </w:r>
    </w:p>
    <w:p w14:paraId="67F03597" w14:textId="77777777" w:rsidR="00A216EB" w:rsidRPr="008C13AD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 xml:space="preserve">Visit the MightETrack site - </w:t>
      </w:r>
      <w:hyperlink r:id="rId7" w:history="1">
        <w:r w:rsidRPr="008C13AD">
          <w:rPr>
            <w:rStyle w:val="Hyperlink"/>
            <w:sz w:val="20"/>
          </w:rPr>
          <w:t>http://www.mightetrack.com/</w:t>
        </w:r>
      </w:hyperlink>
      <w:r w:rsidR="00A216EB" w:rsidRPr="008C13AD">
        <w:rPr>
          <w:sz w:val="20"/>
        </w:rPr>
        <w:t xml:space="preserve"> </w:t>
      </w:r>
    </w:p>
    <w:p w14:paraId="0544D7F3" w14:textId="77777777" w:rsidR="006115BA" w:rsidRPr="008C13AD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 xml:space="preserve">Click on the “Activate Account” </w:t>
      </w:r>
      <w:r w:rsidR="00A54E83" w:rsidRPr="008C13AD">
        <w:rPr>
          <w:sz w:val="20"/>
        </w:rPr>
        <w:t>link on</w:t>
      </w:r>
      <w:r w:rsidRPr="008C13AD">
        <w:rPr>
          <w:sz w:val="20"/>
        </w:rPr>
        <w:t xml:space="preserve"> the top of the page.</w:t>
      </w:r>
    </w:p>
    <w:p w14:paraId="3D1D280B" w14:textId="77777777" w:rsidR="006115BA" w:rsidRPr="008C13AD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>You’ll be sent an email with your password.</w:t>
      </w:r>
    </w:p>
    <w:p w14:paraId="229612A0" w14:textId="77777777" w:rsidR="00A216EB" w:rsidRPr="008C13AD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>Login in with your username (your email address) and password (supplied via an email)</w:t>
      </w:r>
    </w:p>
    <w:p w14:paraId="72555BCA" w14:textId="77777777" w:rsidR="00AC5D51" w:rsidRPr="008C13AD" w:rsidRDefault="006115BA" w:rsidP="008C13AD">
      <w:pPr>
        <w:ind w:left="720"/>
        <w:rPr>
          <w:b/>
          <w:sz w:val="20"/>
        </w:rPr>
      </w:pPr>
      <w:r w:rsidRPr="008C13AD">
        <w:rPr>
          <w:b/>
          <w:sz w:val="20"/>
        </w:rPr>
        <w:t>Administrators need to complete a four step process:</w:t>
      </w:r>
    </w:p>
    <w:p w14:paraId="4FAF4227" w14:textId="77777777" w:rsidR="006115BA" w:rsidRPr="008C13AD" w:rsidRDefault="006115BA" w:rsidP="008C13AD">
      <w:pPr>
        <w:ind w:left="720"/>
        <w:rPr>
          <w:sz w:val="20"/>
        </w:rPr>
      </w:pPr>
      <w:r w:rsidRPr="008C13AD">
        <w:rPr>
          <w:b/>
          <w:sz w:val="20"/>
        </w:rPr>
        <w:t>Step 1:</w:t>
      </w:r>
      <w:r w:rsidRPr="008C13AD">
        <w:rPr>
          <w:sz w:val="20"/>
        </w:rPr>
        <w:t xml:space="preserve">  Verify that the organization’s information is correct.</w:t>
      </w:r>
    </w:p>
    <w:p w14:paraId="1189B00E" w14:textId="77777777" w:rsidR="006115BA" w:rsidRPr="008C13AD" w:rsidRDefault="006115BA" w:rsidP="008C13AD">
      <w:pPr>
        <w:pStyle w:val="ListParagraph"/>
        <w:numPr>
          <w:ilvl w:val="0"/>
          <w:numId w:val="3"/>
        </w:numPr>
        <w:ind w:left="1800"/>
        <w:rPr>
          <w:sz w:val="20"/>
        </w:rPr>
      </w:pPr>
      <w:r w:rsidRPr="008C13AD">
        <w:rPr>
          <w:sz w:val="20"/>
        </w:rPr>
        <w:t>Once in MightETrack - Click on the “Exhibitor Options” / “Exhibitor Profile” drop down box.</w:t>
      </w:r>
    </w:p>
    <w:p w14:paraId="6A33D36A" w14:textId="77777777" w:rsidR="006115BA" w:rsidRPr="008C13AD" w:rsidRDefault="006115BA" w:rsidP="008C13AD">
      <w:pPr>
        <w:pStyle w:val="ListParagraph"/>
        <w:numPr>
          <w:ilvl w:val="0"/>
          <w:numId w:val="3"/>
        </w:numPr>
        <w:ind w:left="1800"/>
        <w:rPr>
          <w:sz w:val="20"/>
        </w:rPr>
      </w:pPr>
      <w:r w:rsidRPr="008C13AD">
        <w:rPr>
          <w:sz w:val="20"/>
        </w:rPr>
        <w:t>Verify that your organization’s information is correct.</w:t>
      </w:r>
    </w:p>
    <w:p w14:paraId="61426A8A" w14:textId="77777777" w:rsidR="006115BA" w:rsidRPr="008C13AD" w:rsidRDefault="006115BA" w:rsidP="008C13AD">
      <w:pPr>
        <w:ind w:left="720"/>
        <w:rPr>
          <w:sz w:val="20"/>
        </w:rPr>
      </w:pPr>
      <w:r w:rsidRPr="008C13AD">
        <w:rPr>
          <w:b/>
          <w:sz w:val="20"/>
        </w:rPr>
        <w:t>Step 2:</w:t>
      </w:r>
      <w:r w:rsidRPr="008C13AD">
        <w:rPr>
          <w:sz w:val="20"/>
        </w:rPr>
        <w:t xml:space="preserve">  Verify and/or edit the prospecting questions.</w:t>
      </w:r>
    </w:p>
    <w:p w14:paraId="4BFE1297" w14:textId="65B4AE86" w:rsidR="006115BA" w:rsidRPr="008C13AD" w:rsidRDefault="006115BA" w:rsidP="008C13AD">
      <w:pPr>
        <w:pStyle w:val="ListParagraph"/>
        <w:numPr>
          <w:ilvl w:val="0"/>
          <w:numId w:val="4"/>
        </w:numPr>
        <w:ind w:left="1800"/>
        <w:rPr>
          <w:sz w:val="20"/>
        </w:rPr>
      </w:pPr>
      <w:r w:rsidRPr="008C13AD">
        <w:rPr>
          <w:sz w:val="20"/>
        </w:rPr>
        <w:t xml:space="preserve">MightETrack has 5 default prospecting questions, </w:t>
      </w:r>
      <w:r w:rsidR="004A0BE8">
        <w:rPr>
          <w:sz w:val="20"/>
        </w:rPr>
        <w:t xml:space="preserve">an </w:t>
      </w:r>
      <w:r w:rsidRPr="008C13AD">
        <w:rPr>
          <w:sz w:val="20"/>
        </w:rPr>
        <w:t>open field text boxes and a 5 star rating option.  Admins may update/edit the 5 questions based on your preferences.</w:t>
      </w:r>
    </w:p>
    <w:p w14:paraId="6D1BF841" w14:textId="77777777" w:rsidR="006115BA" w:rsidRPr="008C13AD" w:rsidRDefault="006115BA" w:rsidP="008C13AD">
      <w:pPr>
        <w:pStyle w:val="ListParagraph"/>
        <w:numPr>
          <w:ilvl w:val="0"/>
          <w:numId w:val="4"/>
        </w:numPr>
        <w:ind w:left="1800"/>
        <w:rPr>
          <w:sz w:val="20"/>
        </w:rPr>
      </w:pPr>
      <w:r w:rsidRPr="008C13AD">
        <w:rPr>
          <w:sz w:val="20"/>
        </w:rPr>
        <w:t>Once in MightETrack - Click on the “Exhibitor Options” / “Exhibitor Questions” drop down box.</w:t>
      </w:r>
    </w:p>
    <w:p w14:paraId="650FC7CD" w14:textId="77777777" w:rsidR="006115BA" w:rsidRPr="008C13AD" w:rsidRDefault="006115BA" w:rsidP="008C13AD">
      <w:pPr>
        <w:pStyle w:val="ListParagraph"/>
        <w:numPr>
          <w:ilvl w:val="0"/>
          <w:numId w:val="4"/>
        </w:numPr>
        <w:ind w:left="1800"/>
        <w:rPr>
          <w:sz w:val="20"/>
        </w:rPr>
      </w:pPr>
      <w:r w:rsidRPr="008C13AD">
        <w:rPr>
          <w:sz w:val="20"/>
        </w:rPr>
        <w:t>The Admin may edit the question using the edit link on the left side of the question or delete the question (click on the “X” on the fa</w:t>
      </w:r>
      <w:r w:rsidR="008C13AD" w:rsidRPr="008C13AD">
        <w:rPr>
          <w:sz w:val="20"/>
        </w:rPr>
        <w:t>r right side of the question).</w:t>
      </w:r>
    </w:p>
    <w:p w14:paraId="2970FCC9" w14:textId="77777777" w:rsidR="008C13AD" w:rsidRPr="008C13AD" w:rsidRDefault="008C13AD" w:rsidP="008C13AD">
      <w:pPr>
        <w:pStyle w:val="ListParagraph"/>
        <w:numPr>
          <w:ilvl w:val="0"/>
          <w:numId w:val="4"/>
        </w:numPr>
        <w:ind w:left="1800"/>
        <w:rPr>
          <w:sz w:val="20"/>
        </w:rPr>
      </w:pPr>
      <w:r w:rsidRPr="008C13AD">
        <w:rPr>
          <w:sz w:val="20"/>
        </w:rPr>
        <w:t>The questions may be individually customized by exhibitor and may be in the form of a “yes/no”; Drop down box option or open ended – your choice!</w:t>
      </w:r>
    </w:p>
    <w:p w14:paraId="6E9E616A" w14:textId="77777777" w:rsidR="008C13AD" w:rsidRPr="008C13AD" w:rsidRDefault="008C13AD" w:rsidP="008C13AD">
      <w:pPr>
        <w:pStyle w:val="ListParagraph"/>
        <w:numPr>
          <w:ilvl w:val="0"/>
          <w:numId w:val="4"/>
        </w:numPr>
        <w:ind w:left="1800"/>
        <w:rPr>
          <w:sz w:val="20"/>
        </w:rPr>
      </w:pPr>
      <w:r w:rsidRPr="008C13AD">
        <w:rPr>
          <w:sz w:val="20"/>
        </w:rPr>
        <w:t>Save the questions when complete.</w:t>
      </w:r>
    </w:p>
    <w:p w14:paraId="4D0C1AC4" w14:textId="77777777" w:rsidR="008C13AD" w:rsidRPr="008C13AD" w:rsidRDefault="008C13AD" w:rsidP="008C13AD">
      <w:pPr>
        <w:ind w:left="720"/>
        <w:rPr>
          <w:sz w:val="20"/>
        </w:rPr>
      </w:pPr>
      <w:r w:rsidRPr="008C13AD">
        <w:rPr>
          <w:b/>
          <w:sz w:val="20"/>
        </w:rPr>
        <w:t>Step 3:</w:t>
      </w:r>
      <w:r w:rsidRPr="008C13AD">
        <w:rPr>
          <w:sz w:val="20"/>
        </w:rPr>
        <w:t xml:space="preserve">  Verify / Add sales reps for your organization in MightETrack</w:t>
      </w:r>
    </w:p>
    <w:p w14:paraId="646BA366" w14:textId="77777777" w:rsidR="008C13AD" w:rsidRPr="008C13AD" w:rsidRDefault="008C13AD" w:rsidP="008C13AD">
      <w:pPr>
        <w:pStyle w:val="ListParagraph"/>
        <w:numPr>
          <w:ilvl w:val="0"/>
          <w:numId w:val="5"/>
        </w:numPr>
        <w:ind w:left="1800"/>
        <w:rPr>
          <w:sz w:val="20"/>
        </w:rPr>
      </w:pPr>
      <w:r w:rsidRPr="008C13AD">
        <w:rPr>
          <w:sz w:val="20"/>
        </w:rPr>
        <w:t>MightETrack has room for up to 30 exhibitor reps.</w:t>
      </w:r>
    </w:p>
    <w:p w14:paraId="106863DD" w14:textId="77777777" w:rsidR="008C13AD" w:rsidRPr="008C13AD" w:rsidRDefault="008C13AD" w:rsidP="008C13AD">
      <w:pPr>
        <w:pStyle w:val="ListParagraph"/>
        <w:numPr>
          <w:ilvl w:val="0"/>
          <w:numId w:val="5"/>
        </w:numPr>
        <w:ind w:left="1800"/>
        <w:rPr>
          <w:sz w:val="20"/>
        </w:rPr>
      </w:pPr>
      <w:r w:rsidRPr="008C13AD">
        <w:rPr>
          <w:sz w:val="20"/>
        </w:rPr>
        <w:t>Once in MightETrack - Click on the “Representatives” / “Representatives” link drop down box.</w:t>
      </w:r>
    </w:p>
    <w:p w14:paraId="0FCBC6AB" w14:textId="77777777" w:rsidR="008C13AD" w:rsidRPr="008C13AD" w:rsidRDefault="008C13AD" w:rsidP="008C13AD">
      <w:pPr>
        <w:pStyle w:val="ListParagraph"/>
        <w:numPr>
          <w:ilvl w:val="0"/>
          <w:numId w:val="5"/>
        </w:numPr>
        <w:ind w:left="1800"/>
        <w:rPr>
          <w:sz w:val="20"/>
        </w:rPr>
      </w:pPr>
      <w:r w:rsidRPr="008C13AD">
        <w:rPr>
          <w:sz w:val="20"/>
        </w:rPr>
        <w:t>If you have representatives in the system and you are satisfied – simply log out of the system</w:t>
      </w:r>
    </w:p>
    <w:p w14:paraId="17913623" w14:textId="77777777" w:rsidR="008C13AD" w:rsidRPr="008C13AD" w:rsidRDefault="008C13AD" w:rsidP="008C13AD">
      <w:pPr>
        <w:pStyle w:val="ListParagraph"/>
        <w:numPr>
          <w:ilvl w:val="0"/>
          <w:numId w:val="5"/>
        </w:numPr>
        <w:ind w:left="1800"/>
        <w:rPr>
          <w:sz w:val="20"/>
        </w:rPr>
      </w:pPr>
      <w:r w:rsidRPr="008C13AD">
        <w:rPr>
          <w:sz w:val="20"/>
        </w:rPr>
        <w:t>If you need to add sales reps to MightETrack – click on the “Representatives” / “Create New Representatives” link drop down box.</w:t>
      </w:r>
    </w:p>
    <w:p w14:paraId="38D6900B" w14:textId="77777777" w:rsidR="008C13AD" w:rsidRPr="008C13AD" w:rsidRDefault="008C13AD" w:rsidP="008C13AD">
      <w:pPr>
        <w:pStyle w:val="ListParagraph"/>
        <w:numPr>
          <w:ilvl w:val="0"/>
          <w:numId w:val="5"/>
        </w:numPr>
        <w:ind w:left="1800"/>
        <w:rPr>
          <w:sz w:val="20"/>
        </w:rPr>
      </w:pPr>
      <w:r w:rsidRPr="008C13AD">
        <w:rPr>
          <w:sz w:val="20"/>
        </w:rPr>
        <w:t>Complete the exhibitor rep information and pay careful attention to the email address as that will become the Rep’s username.  You may create your own default password for the rep.</w:t>
      </w:r>
    </w:p>
    <w:p w14:paraId="1A60B9BC" w14:textId="77777777" w:rsidR="008C13AD" w:rsidRPr="008C13AD" w:rsidRDefault="008C13AD" w:rsidP="008C13AD">
      <w:pPr>
        <w:pStyle w:val="ListParagraph"/>
        <w:numPr>
          <w:ilvl w:val="0"/>
          <w:numId w:val="5"/>
        </w:numPr>
        <w:ind w:left="1800"/>
        <w:rPr>
          <w:sz w:val="20"/>
        </w:rPr>
      </w:pPr>
      <w:r w:rsidRPr="008C13AD">
        <w:rPr>
          <w:sz w:val="20"/>
        </w:rPr>
        <w:t>Save and repeat as necessary.</w:t>
      </w:r>
    </w:p>
    <w:p w14:paraId="0BC21C92" w14:textId="77777777" w:rsidR="008C13AD" w:rsidRPr="008C13AD" w:rsidRDefault="008C13AD" w:rsidP="008C13AD">
      <w:pPr>
        <w:ind w:left="720"/>
        <w:rPr>
          <w:sz w:val="20"/>
        </w:rPr>
      </w:pPr>
      <w:r w:rsidRPr="008C13AD">
        <w:rPr>
          <w:b/>
          <w:sz w:val="20"/>
        </w:rPr>
        <w:t>Step 4:</w:t>
      </w:r>
      <w:r w:rsidRPr="008C13AD">
        <w:rPr>
          <w:sz w:val="20"/>
        </w:rPr>
        <w:t xml:space="preserve">  Reporting</w:t>
      </w:r>
    </w:p>
    <w:p w14:paraId="30CEB427" w14:textId="77777777" w:rsidR="008C13AD" w:rsidRPr="008C13AD" w:rsidRDefault="008C13AD" w:rsidP="008C13AD">
      <w:pPr>
        <w:pStyle w:val="ListParagraph"/>
        <w:numPr>
          <w:ilvl w:val="0"/>
          <w:numId w:val="8"/>
        </w:numPr>
        <w:ind w:left="1800"/>
        <w:rPr>
          <w:sz w:val="20"/>
        </w:rPr>
      </w:pPr>
      <w:r w:rsidRPr="008C13AD">
        <w:rPr>
          <w:sz w:val="20"/>
        </w:rPr>
        <w:t>MightETrack has two options for reporting – view or export to an excel spreadsheet.</w:t>
      </w:r>
    </w:p>
    <w:p w14:paraId="04E20EF8" w14:textId="77777777" w:rsidR="008C13AD" w:rsidRPr="008C13AD" w:rsidRDefault="008C13AD" w:rsidP="008C13AD">
      <w:pPr>
        <w:pStyle w:val="ListParagraph"/>
        <w:numPr>
          <w:ilvl w:val="0"/>
          <w:numId w:val="8"/>
        </w:numPr>
        <w:ind w:left="1800"/>
        <w:rPr>
          <w:sz w:val="20"/>
        </w:rPr>
      </w:pPr>
      <w:r w:rsidRPr="008C13AD">
        <w:rPr>
          <w:sz w:val="20"/>
        </w:rPr>
        <w:t>Using the “Leads” link – the ADMIN may review the listing of leads generated by the sales force during the conference; search for a lead; or enter in a lead manually.</w:t>
      </w:r>
      <w:r>
        <w:rPr>
          <w:sz w:val="20"/>
        </w:rPr>
        <w:tab/>
      </w:r>
    </w:p>
    <w:p w14:paraId="6F64E88D" w14:textId="77777777" w:rsidR="00AC5D51" w:rsidRPr="0015399E" w:rsidRDefault="008C13AD" w:rsidP="00CF2C62">
      <w:pPr>
        <w:pStyle w:val="ListParagraph"/>
        <w:numPr>
          <w:ilvl w:val="0"/>
          <w:numId w:val="8"/>
        </w:numPr>
        <w:ind w:left="1800"/>
      </w:pPr>
      <w:r w:rsidRPr="008C13AD">
        <w:rPr>
          <w:sz w:val="20"/>
        </w:rPr>
        <w:t>Using the “Report” link provides the option to export all data to an excel spreadsheet or analysis.</w:t>
      </w:r>
    </w:p>
    <w:p w14:paraId="0D3A6CBA" w14:textId="77777777" w:rsidR="0015399E" w:rsidRDefault="0015399E" w:rsidP="0015399E">
      <w:pPr>
        <w:ind w:left="720"/>
      </w:pPr>
      <w:r w:rsidRPr="0015399E">
        <w:rPr>
          <w:b/>
        </w:rPr>
        <w:t>Questions?  Contact Mike Medoro – Cell 216.272.0092 or mgmedoro@aspect-marketing.com</w:t>
      </w:r>
    </w:p>
    <w:sectPr w:rsidR="0015399E" w:rsidSect="0015399E">
      <w:pgSz w:w="12240" w:h="15840"/>
      <w:pgMar w:top="540" w:right="63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57C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B2540"/>
    <w:multiLevelType w:val="hybridMultilevel"/>
    <w:tmpl w:val="F4D8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2897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10EB8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D438A5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4F00D5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DB021E"/>
    <w:multiLevelType w:val="hybridMultilevel"/>
    <w:tmpl w:val="453E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91D09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325549">
    <w:abstractNumId w:val="6"/>
  </w:num>
  <w:num w:numId="2" w16cid:durableId="184950234">
    <w:abstractNumId w:val="1"/>
  </w:num>
  <w:num w:numId="3" w16cid:durableId="931936385">
    <w:abstractNumId w:val="4"/>
  </w:num>
  <w:num w:numId="4" w16cid:durableId="666980626">
    <w:abstractNumId w:val="5"/>
  </w:num>
  <w:num w:numId="5" w16cid:durableId="1397124634">
    <w:abstractNumId w:val="0"/>
  </w:num>
  <w:num w:numId="6" w16cid:durableId="900597502">
    <w:abstractNumId w:val="7"/>
  </w:num>
  <w:num w:numId="7" w16cid:durableId="1781411991">
    <w:abstractNumId w:val="3"/>
  </w:num>
  <w:num w:numId="8" w16cid:durableId="316494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51"/>
    <w:rsid w:val="0015399E"/>
    <w:rsid w:val="004A0BE8"/>
    <w:rsid w:val="00560974"/>
    <w:rsid w:val="006115BA"/>
    <w:rsid w:val="008C13AD"/>
    <w:rsid w:val="00A216EB"/>
    <w:rsid w:val="00A54E83"/>
    <w:rsid w:val="00A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9020"/>
  <w15:chartTrackingRefBased/>
  <w15:docId w15:val="{CD438A8B-2323-42B3-91DF-8903D478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ghtetrac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F91B-0015-4D73-9EDB-6B115FB7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Medoro</dc:creator>
  <cp:keywords/>
  <dc:description/>
  <cp:lastModifiedBy>Michael  Medoro</cp:lastModifiedBy>
  <cp:revision>2</cp:revision>
  <dcterms:created xsi:type="dcterms:W3CDTF">2023-08-31T14:48:00Z</dcterms:created>
  <dcterms:modified xsi:type="dcterms:W3CDTF">2023-08-31T14:48:00Z</dcterms:modified>
</cp:coreProperties>
</file>